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1917B" w14:textId="7699C59E" w:rsidR="00C64879" w:rsidRPr="003B6297" w:rsidRDefault="00C64879" w:rsidP="00C64879">
      <w:pPr>
        <w:jc w:val="center"/>
        <w:rPr>
          <w:b/>
          <w:sz w:val="40"/>
          <w:szCs w:val="40"/>
          <w:u w:val="single"/>
        </w:rPr>
      </w:pPr>
      <w:r w:rsidRPr="003B6297">
        <w:rPr>
          <w:b/>
          <w:sz w:val="40"/>
          <w:szCs w:val="40"/>
          <w:u w:val="single"/>
        </w:rPr>
        <w:t>Kontrolní list</w:t>
      </w:r>
      <w:r>
        <w:rPr>
          <w:b/>
          <w:sz w:val="40"/>
          <w:szCs w:val="40"/>
          <w:u w:val="single"/>
        </w:rPr>
        <w:t xml:space="preserve"> – věcné hodnocení</w:t>
      </w:r>
      <w:r w:rsidR="00AE119B">
        <w:rPr>
          <w:b/>
          <w:sz w:val="40"/>
          <w:szCs w:val="40"/>
          <w:u w:val="single"/>
        </w:rPr>
        <w:t>, platný k </w:t>
      </w:r>
      <w:r w:rsidR="00656BEF">
        <w:rPr>
          <w:b/>
          <w:sz w:val="40"/>
          <w:szCs w:val="40"/>
          <w:u w:val="single"/>
        </w:rPr>
        <w:t>7</w:t>
      </w:r>
      <w:r w:rsidR="00AE119B">
        <w:rPr>
          <w:b/>
          <w:sz w:val="40"/>
          <w:szCs w:val="40"/>
          <w:u w:val="single"/>
        </w:rPr>
        <w:t>.</w:t>
      </w:r>
      <w:r w:rsidR="00656BEF">
        <w:rPr>
          <w:b/>
          <w:sz w:val="40"/>
          <w:szCs w:val="40"/>
          <w:u w:val="single"/>
        </w:rPr>
        <w:t>5</w:t>
      </w:r>
      <w:r w:rsidR="00AE119B">
        <w:rPr>
          <w:b/>
          <w:sz w:val="40"/>
          <w:szCs w:val="40"/>
          <w:u w:val="single"/>
        </w:rPr>
        <w:t>.</w:t>
      </w:r>
      <w:r w:rsidR="00CA5167">
        <w:rPr>
          <w:b/>
          <w:sz w:val="40"/>
          <w:szCs w:val="40"/>
          <w:u w:val="single"/>
        </w:rPr>
        <w:t>20</w:t>
      </w:r>
      <w:r w:rsidR="0050729C">
        <w:rPr>
          <w:b/>
          <w:sz w:val="40"/>
          <w:szCs w:val="40"/>
          <w:u w:val="single"/>
        </w:rPr>
        <w:t>2</w:t>
      </w:r>
      <w:r w:rsidR="00656BEF">
        <w:rPr>
          <w:b/>
          <w:sz w:val="40"/>
          <w:szCs w:val="40"/>
          <w:u w:val="single"/>
        </w:rPr>
        <w:t>1</w:t>
      </w:r>
      <w:bookmarkStart w:id="0" w:name="_GoBack"/>
      <w:bookmarkEnd w:id="0"/>
    </w:p>
    <w:p w14:paraId="1316F3A7" w14:textId="42AE9A72" w:rsidR="00C64879" w:rsidRPr="00DB2D76" w:rsidRDefault="00C64879" w:rsidP="00C64879">
      <w:pPr>
        <w:jc w:val="center"/>
        <w:rPr>
          <w:b/>
          <w:sz w:val="24"/>
          <w:szCs w:val="24"/>
        </w:rPr>
      </w:pPr>
      <w:r w:rsidRPr="00DB2D76">
        <w:rPr>
          <w:b/>
          <w:sz w:val="24"/>
          <w:szCs w:val="24"/>
        </w:rPr>
        <w:t xml:space="preserve">Výzva č. </w:t>
      </w:r>
      <w:r w:rsidR="00FD3C17">
        <w:rPr>
          <w:b/>
          <w:sz w:val="24"/>
          <w:szCs w:val="24"/>
        </w:rPr>
        <w:t>9</w:t>
      </w:r>
      <w:r w:rsidRPr="00DB2D76">
        <w:rPr>
          <w:b/>
          <w:sz w:val="24"/>
          <w:szCs w:val="24"/>
        </w:rPr>
        <w:t xml:space="preserve"> „MAS Společná CIDLINA – IROP – Bezpečně do škol a zaměstnání </w:t>
      </w:r>
      <w:r w:rsidR="0050729C">
        <w:rPr>
          <w:b/>
          <w:sz w:val="24"/>
          <w:szCs w:val="24"/>
        </w:rPr>
        <w:t>I</w:t>
      </w:r>
      <w:r w:rsidR="00FD3C17">
        <w:rPr>
          <w:b/>
          <w:sz w:val="24"/>
          <w:szCs w:val="24"/>
        </w:rPr>
        <w:t>V</w:t>
      </w:r>
      <w:r w:rsidRPr="00DB2D76">
        <w:rPr>
          <w:b/>
          <w:sz w:val="24"/>
          <w:szCs w:val="24"/>
        </w:rPr>
        <w:t>.“</w:t>
      </w:r>
    </w:p>
    <w:p w14:paraId="728E0A95" w14:textId="77777777" w:rsidR="00C64879" w:rsidRPr="003B6297" w:rsidRDefault="00C64879" w:rsidP="00C6487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C64879" w:rsidRPr="003B6297" w14:paraId="50E6A2DF" w14:textId="77777777" w:rsidTr="00DB2D76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E38E9D1" w14:textId="77777777" w:rsidR="00C64879" w:rsidRPr="00DB2D76" w:rsidRDefault="00C64879" w:rsidP="00F640B1">
            <w:pPr>
              <w:rPr>
                <w:b/>
              </w:rPr>
            </w:pPr>
            <w:r w:rsidRPr="00DB2D76">
              <w:rPr>
                <w:b/>
              </w:rPr>
              <w:t xml:space="preserve">Název MAS:    </w:t>
            </w:r>
          </w:p>
        </w:tc>
        <w:tc>
          <w:tcPr>
            <w:tcW w:w="4433" w:type="dxa"/>
          </w:tcPr>
          <w:p w14:paraId="786EE225" w14:textId="77777777" w:rsidR="00C64879" w:rsidRPr="00DB2D76" w:rsidRDefault="00C64879" w:rsidP="00F640B1">
            <w:r w:rsidRPr="00DB2D76">
              <w:t>Společná CIDLINA, z.s.</w:t>
            </w:r>
          </w:p>
        </w:tc>
      </w:tr>
      <w:tr w:rsidR="00C64879" w:rsidRPr="003B6297" w14:paraId="419B9C1A" w14:textId="77777777" w:rsidTr="00DB2D76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B03218C" w14:textId="77777777" w:rsidR="00C64879" w:rsidRPr="00DB2D76" w:rsidRDefault="00C64879" w:rsidP="00F640B1">
            <w:pPr>
              <w:rPr>
                <w:b/>
              </w:rPr>
            </w:pPr>
            <w:r w:rsidRPr="00DB2D76">
              <w:rPr>
                <w:b/>
              </w:rPr>
              <w:t>Registrační číslo projektu v MAS:</w:t>
            </w:r>
          </w:p>
        </w:tc>
        <w:tc>
          <w:tcPr>
            <w:tcW w:w="4433" w:type="dxa"/>
          </w:tcPr>
          <w:p w14:paraId="022ADE37" w14:textId="77777777" w:rsidR="00C64879" w:rsidRPr="00DB2D76" w:rsidRDefault="00C64879" w:rsidP="00F640B1"/>
        </w:tc>
      </w:tr>
      <w:tr w:rsidR="00C64879" w:rsidRPr="003B6297" w14:paraId="4DE77DC1" w14:textId="77777777" w:rsidTr="00DB2D76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09C06D2A" w14:textId="77777777" w:rsidR="00C64879" w:rsidRPr="00DB2D76" w:rsidRDefault="00C64879" w:rsidP="00F640B1">
            <w:pPr>
              <w:rPr>
                <w:b/>
              </w:rPr>
            </w:pPr>
            <w:r w:rsidRPr="00DB2D76">
              <w:rPr>
                <w:b/>
              </w:rPr>
              <w:t>Krajské pracoviště CRR:</w:t>
            </w:r>
          </w:p>
        </w:tc>
        <w:tc>
          <w:tcPr>
            <w:tcW w:w="4433" w:type="dxa"/>
          </w:tcPr>
          <w:p w14:paraId="362894F6" w14:textId="77777777" w:rsidR="00C64879" w:rsidRPr="00DB2D76" w:rsidRDefault="00C64879" w:rsidP="00F640B1">
            <w:r w:rsidRPr="00DB2D76">
              <w:t xml:space="preserve">Hradec Králové </w:t>
            </w:r>
          </w:p>
        </w:tc>
      </w:tr>
      <w:tr w:rsidR="00C64879" w:rsidRPr="003B6297" w14:paraId="2CC5B288" w14:textId="77777777" w:rsidTr="00DB2D76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4D02D87" w14:textId="77777777" w:rsidR="00C64879" w:rsidRPr="00DB2D76" w:rsidRDefault="00C64879" w:rsidP="00F640B1">
            <w:pPr>
              <w:rPr>
                <w:b/>
              </w:rPr>
            </w:pPr>
            <w:r w:rsidRPr="00DB2D76">
              <w:rPr>
                <w:b/>
              </w:rPr>
              <w:t>Žadatel:</w:t>
            </w:r>
          </w:p>
        </w:tc>
        <w:tc>
          <w:tcPr>
            <w:tcW w:w="4433" w:type="dxa"/>
          </w:tcPr>
          <w:p w14:paraId="016F7AC6" w14:textId="77777777" w:rsidR="00C64879" w:rsidRPr="00DB2D76" w:rsidRDefault="00C64879" w:rsidP="00F640B1"/>
        </w:tc>
      </w:tr>
      <w:tr w:rsidR="00C64879" w:rsidRPr="003B6297" w14:paraId="748CE1C8" w14:textId="77777777" w:rsidTr="00DB2D76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75ED284" w14:textId="77777777" w:rsidR="00C64879" w:rsidRPr="00DB2D76" w:rsidRDefault="00C64879" w:rsidP="00F640B1">
            <w:pPr>
              <w:rPr>
                <w:b/>
              </w:rPr>
            </w:pPr>
            <w:r w:rsidRPr="00DB2D76">
              <w:rPr>
                <w:b/>
              </w:rPr>
              <w:t>Název projektu:</w:t>
            </w:r>
          </w:p>
        </w:tc>
        <w:tc>
          <w:tcPr>
            <w:tcW w:w="4433" w:type="dxa"/>
          </w:tcPr>
          <w:p w14:paraId="4BBEDF64" w14:textId="77777777" w:rsidR="00C64879" w:rsidRPr="00DB2D76" w:rsidRDefault="00C64879" w:rsidP="00F640B1"/>
        </w:tc>
      </w:tr>
      <w:tr w:rsidR="00C64879" w:rsidRPr="003B6297" w14:paraId="2452F8A1" w14:textId="77777777" w:rsidTr="00DB2D76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BBEA96B" w14:textId="77777777" w:rsidR="00C64879" w:rsidRPr="00DB2D76" w:rsidRDefault="00C64879" w:rsidP="00F640B1">
            <w:pPr>
              <w:rPr>
                <w:b/>
              </w:rPr>
            </w:pPr>
            <w:r w:rsidRPr="00DB2D76">
              <w:rPr>
                <w:b/>
              </w:rPr>
              <w:t>Celkový počet získaných bodů</w:t>
            </w:r>
          </w:p>
        </w:tc>
        <w:tc>
          <w:tcPr>
            <w:tcW w:w="4433" w:type="dxa"/>
          </w:tcPr>
          <w:p w14:paraId="3C766023" w14:textId="77777777" w:rsidR="00C64879" w:rsidRPr="00DB2D76" w:rsidRDefault="00C64879" w:rsidP="00F640B1"/>
        </w:tc>
      </w:tr>
    </w:tbl>
    <w:p w14:paraId="42B2F442" w14:textId="63AF5D70" w:rsidR="00C64879" w:rsidRDefault="00C64879" w:rsidP="00015BF4">
      <w:pPr>
        <w:spacing w:after="0" w:line="240" w:lineRule="auto"/>
      </w:pPr>
    </w:p>
    <w:tbl>
      <w:tblPr>
        <w:tblStyle w:val="Mkatabulky"/>
        <w:tblpPr w:leftFromText="141" w:rightFromText="141" w:vertAnchor="text" w:horzAnchor="margin" w:tblpXSpec="center" w:tblpY="87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3402"/>
        <w:gridCol w:w="992"/>
        <w:gridCol w:w="851"/>
        <w:gridCol w:w="1701"/>
        <w:gridCol w:w="1559"/>
      </w:tblGrid>
      <w:tr w:rsidR="00DB2D76" w:rsidRPr="003B6297" w14:paraId="7BABCB86" w14:textId="77777777" w:rsidTr="00DB2D76">
        <w:trPr>
          <w:trHeight w:val="599"/>
        </w:trPr>
        <w:tc>
          <w:tcPr>
            <w:tcW w:w="5920" w:type="dxa"/>
            <w:gridSpan w:val="3"/>
            <w:shd w:val="clear" w:color="auto" w:fill="D9D9D9" w:themeFill="background1" w:themeFillShade="D9"/>
            <w:vAlign w:val="center"/>
          </w:tcPr>
          <w:p w14:paraId="66515693" w14:textId="1688D27C" w:rsidR="00DB2D76" w:rsidRPr="00DB2D76" w:rsidRDefault="0050729C" w:rsidP="0050729C">
            <w:pPr>
              <w:rPr>
                <w:b/>
              </w:rPr>
            </w:pPr>
            <w:r>
              <w:rPr>
                <w:b/>
              </w:rPr>
              <w:t xml:space="preserve">Věcná </w:t>
            </w:r>
            <w:r w:rsidR="00DB2D76" w:rsidRPr="00DB2D76">
              <w:rPr>
                <w:b/>
              </w:rPr>
              <w:t xml:space="preserve">kritéria </w:t>
            </w:r>
            <w:r w:rsidR="00423C6A">
              <w:rPr>
                <w:b/>
              </w:rPr>
              <w:t>s funkcí hodnotící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97333FF" w14:textId="77777777" w:rsidR="00DB2D76" w:rsidRPr="00DB2D76" w:rsidRDefault="00DB2D76" w:rsidP="00DB2D7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39E9B60" w14:textId="77777777" w:rsidR="00DB2D76" w:rsidRPr="00DB2D76" w:rsidRDefault="00DB2D76" w:rsidP="00DB2D76">
            <w:pPr>
              <w:rPr>
                <w:b/>
              </w:rPr>
            </w:pPr>
            <w:r w:rsidRPr="00DB2D76">
              <w:rPr>
                <w:b/>
              </w:rPr>
              <w:t>Počet bodů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BB6E44" w14:textId="77777777" w:rsidR="00DB2D76" w:rsidRPr="00DB2D76" w:rsidRDefault="00DB2D76" w:rsidP="00DB2D76">
            <w:pPr>
              <w:rPr>
                <w:b/>
              </w:rPr>
            </w:pPr>
            <w:r w:rsidRPr="00DB2D76">
              <w:rPr>
                <w:b/>
              </w:rPr>
              <w:t>Zdroj informací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F820FFA" w14:textId="4F48440F" w:rsidR="00DB2D76" w:rsidRPr="00DB2D76" w:rsidRDefault="00DB2D76" w:rsidP="00CA5167">
            <w:pPr>
              <w:jc w:val="center"/>
              <w:rPr>
                <w:b/>
              </w:rPr>
            </w:pPr>
            <w:r w:rsidRPr="00DB2D76">
              <w:rPr>
                <w:b/>
              </w:rPr>
              <w:t xml:space="preserve">Odůvodnění </w:t>
            </w:r>
            <w:r w:rsidR="00CA5167">
              <w:rPr>
                <w:b/>
              </w:rPr>
              <w:t>výběrové komise</w:t>
            </w:r>
          </w:p>
        </w:tc>
      </w:tr>
      <w:tr w:rsidR="00963159" w:rsidRPr="00C64879" w14:paraId="55E343D3" w14:textId="77777777" w:rsidTr="00331A10">
        <w:trPr>
          <w:trHeight w:val="405"/>
        </w:trPr>
        <w:tc>
          <w:tcPr>
            <w:tcW w:w="11023" w:type="dxa"/>
            <w:gridSpan w:val="7"/>
            <w:shd w:val="clear" w:color="auto" w:fill="auto"/>
            <w:vAlign w:val="center"/>
          </w:tcPr>
          <w:p w14:paraId="10603523" w14:textId="30704A91" w:rsidR="00963159" w:rsidRPr="00963159" w:rsidRDefault="00963159" w:rsidP="00DB2D76">
            <w:pPr>
              <w:rPr>
                <w:b/>
              </w:rPr>
            </w:pPr>
            <w:r w:rsidRPr="00963159">
              <w:rPr>
                <w:b/>
              </w:rPr>
              <w:t>Aspekt kritéria - efektivnost</w:t>
            </w:r>
          </w:p>
        </w:tc>
      </w:tr>
      <w:tr w:rsidR="00DB2D76" w:rsidRPr="00C64879" w14:paraId="09AA24BC" w14:textId="77777777" w:rsidTr="00DB2D76">
        <w:trPr>
          <w:trHeight w:val="405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08ABCE7E" w14:textId="77777777" w:rsidR="00DB2D76" w:rsidRPr="00DB2D76" w:rsidRDefault="00DB2D76" w:rsidP="00DB2D76">
            <w:r w:rsidRPr="00DB2D76"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21D6029" w14:textId="77777777" w:rsidR="00DB2D76" w:rsidRPr="00DB2D76" w:rsidRDefault="00DB2D76" w:rsidP="00DB2D76">
            <w:r w:rsidRPr="00DB2D76">
              <w:t>V projektu jsou uvedena hlavní rizika a způsob jejich eliminace.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EDB0F" w14:textId="77777777" w:rsidR="00DB2D76" w:rsidRPr="00DB2D76" w:rsidRDefault="00DB2D76" w:rsidP="00DB2D76">
            <w:r w:rsidRPr="00DB2D76">
              <w:t xml:space="preserve">V projektu jsou uvedena hlavní rizika a způsob jejich eliminace.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6CA4D" w14:textId="77777777" w:rsidR="00DB2D76" w:rsidRPr="00DB2D76" w:rsidRDefault="00D30BD8" w:rsidP="00D30BD8">
            <w:pPr>
              <w:jc w:val="center"/>
            </w:pPr>
            <w:r>
              <w:t>10</w:t>
            </w:r>
            <w:r w:rsidR="00DB2D76" w:rsidRPr="00DB2D76">
              <w:t xml:space="preserve"> bodů</w:t>
            </w:r>
          </w:p>
        </w:tc>
        <w:tc>
          <w:tcPr>
            <w:tcW w:w="851" w:type="dxa"/>
            <w:vMerge w:val="restart"/>
          </w:tcPr>
          <w:p w14:paraId="1A2BF5EB" w14:textId="77777777" w:rsidR="00DB2D76" w:rsidRPr="00DB2D76" w:rsidRDefault="00DB2D76" w:rsidP="00DB2D76"/>
        </w:tc>
        <w:tc>
          <w:tcPr>
            <w:tcW w:w="1701" w:type="dxa"/>
            <w:vMerge w:val="restart"/>
            <w:vAlign w:val="center"/>
          </w:tcPr>
          <w:p w14:paraId="2385FB49" w14:textId="424A871E" w:rsidR="00DB2D76" w:rsidRPr="00DB2D76" w:rsidRDefault="006368E4" w:rsidP="00DB2D76">
            <w:r>
              <w:t>Studie proveditelnosti, kapitola Rizika v projektu</w:t>
            </w:r>
          </w:p>
        </w:tc>
        <w:tc>
          <w:tcPr>
            <w:tcW w:w="1559" w:type="dxa"/>
            <w:vMerge w:val="restart"/>
          </w:tcPr>
          <w:p w14:paraId="6605DADC" w14:textId="77777777" w:rsidR="00DB2D76" w:rsidRPr="00DB2D76" w:rsidRDefault="00DB2D76" w:rsidP="00DB2D76"/>
        </w:tc>
      </w:tr>
      <w:tr w:rsidR="00DB2D76" w:rsidRPr="00C64879" w14:paraId="1D2674E4" w14:textId="77777777" w:rsidTr="00DB2D76">
        <w:trPr>
          <w:trHeight w:val="565"/>
        </w:trPr>
        <w:tc>
          <w:tcPr>
            <w:tcW w:w="392" w:type="dxa"/>
            <w:vMerge/>
            <w:shd w:val="clear" w:color="auto" w:fill="auto"/>
            <w:vAlign w:val="center"/>
          </w:tcPr>
          <w:p w14:paraId="5F4FE89B" w14:textId="77777777" w:rsidR="00DB2D76" w:rsidRPr="00DB2D76" w:rsidRDefault="00DB2D76" w:rsidP="00DB2D76">
            <w:pPr>
              <w:rPr>
                <w:strike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79B77E0" w14:textId="77777777" w:rsidR="00DB2D76" w:rsidRPr="00DB2D76" w:rsidRDefault="00DB2D76" w:rsidP="00DB2D76">
            <w:pPr>
              <w:rPr>
                <w:strike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2527FA0" w14:textId="77777777" w:rsidR="00DB2D76" w:rsidRPr="00DB2D76" w:rsidRDefault="00DB2D76" w:rsidP="00DB2D76">
            <w:r w:rsidRPr="00DB2D76">
              <w:t xml:space="preserve">V projektu nejsou uvedena hlavní rizika a způsob jejich eliminace.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70041" w14:textId="77777777" w:rsidR="00DB2D76" w:rsidRPr="00DB2D76" w:rsidRDefault="00DB2D76" w:rsidP="00DB2D76">
            <w:pPr>
              <w:jc w:val="center"/>
            </w:pPr>
            <w:r w:rsidRPr="00DB2D76">
              <w:t>0 bodů</w:t>
            </w:r>
          </w:p>
        </w:tc>
        <w:tc>
          <w:tcPr>
            <w:tcW w:w="851" w:type="dxa"/>
            <w:vMerge/>
          </w:tcPr>
          <w:p w14:paraId="2BD1A35E" w14:textId="77777777" w:rsidR="00DB2D76" w:rsidRPr="00DB2D76" w:rsidRDefault="00DB2D76" w:rsidP="00DB2D76"/>
        </w:tc>
        <w:tc>
          <w:tcPr>
            <w:tcW w:w="1701" w:type="dxa"/>
            <w:vMerge/>
            <w:vAlign w:val="center"/>
          </w:tcPr>
          <w:p w14:paraId="24751A67" w14:textId="77777777" w:rsidR="00DB2D76" w:rsidRPr="00DB2D76" w:rsidRDefault="00DB2D76" w:rsidP="00DB2D76"/>
        </w:tc>
        <w:tc>
          <w:tcPr>
            <w:tcW w:w="1559" w:type="dxa"/>
            <w:vMerge/>
          </w:tcPr>
          <w:p w14:paraId="3B829F4F" w14:textId="77777777" w:rsidR="00DB2D76" w:rsidRPr="00DB2D76" w:rsidRDefault="00DB2D76" w:rsidP="00DB2D76"/>
        </w:tc>
      </w:tr>
      <w:tr w:rsidR="00963159" w:rsidRPr="00DB2D76" w14:paraId="7F95C334" w14:textId="77777777" w:rsidTr="00963159">
        <w:trPr>
          <w:trHeight w:val="478"/>
        </w:trPr>
        <w:tc>
          <w:tcPr>
            <w:tcW w:w="11023" w:type="dxa"/>
            <w:gridSpan w:val="7"/>
            <w:shd w:val="clear" w:color="auto" w:fill="auto"/>
            <w:vAlign w:val="center"/>
          </w:tcPr>
          <w:p w14:paraId="00BA2122" w14:textId="0B4172D0" w:rsidR="00963159" w:rsidRPr="00DB2D76" w:rsidRDefault="00963159" w:rsidP="00DB2D76">
            <w:r w:rsidRPr="00963159">
              <w:rPr>
                <w:b/>
              </w:rPr>
              <w:t xml:space="preserve">Aspekt kritéria </w:t>
            </w:r>
            <w:r>
              <w:rPr>
                <w:b/>
              </w:rPr>
              <w:t>–</w:t>
            </w:r>
            <w:r w:rsidRPr="00963159">
              <w:rPr>
                <w:b/>
              </w:rPr>
              <w:t xml:space="preserve"> efektivnost</w:t>
            </w:r>
            <w:r>
              <w:rPr>
                <w:b/>
              </w:rPr>
              <w:t>, potřebnost</w:t>
            </w:r>
          </w:p>
        </w:tc>
      </w:tr>
      <w:tr w:rsidR="00DB2D76" w:rsidRPr="00DB2D76" w14:paraId="4FAA7EDF" w14:textId="77777777" w:rsidTr="00DB2D76">
        <w:trPr>
          <w:trHeight w:val="803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675F047A" w14:textId="77777777" w:rsidR="00DB2D76" w:rsidRPr="00DB2D76" w:rsidRDefault="00DB2D76" w:rsidP="00DB2D76">
            <w:r w:rsidRPr="00DB2D76"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33B9842" w14:textId="77777777" w:rsidR="00DB2D76" w:rsidRPr="00DB2D76" w:rsidRDefault="00DB2D76" w:rsidP="00DB2D76">
            <w:r w:rsidRPr="00DB2D76">
              <w:t>Připravenost projektu – přidělení bodů za projekt, který je připraven k realizaci po stavební stránce již v době podání žádostí o dotaci.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4CF0F2" w14:textId="77777777" w:rsidR="00DB2D76" w:rsidRPr="00DB2D76" w:rsidRDefault="00DB2D76" w:rsidP="00D30BD8">
            <w:pPr>
              <w:jc w:val="both"/>
            </w:pPr>
            <w:r w:rsidRPr="00DB2D76">
              <w:t>Žadatel předložil jako přílohu žádosti o podporu právoplatný dokument, že může stavbu provést (platné stavební povolení, ohlášení stavby). V případě, že realizace projektu nepodléhá řízení stavebního úřadu, získá žadatel stanovený počet bodů, pokud předložil stanovisko stavebního úřadu, že právoplatný dokument k provedení stavby není zapotřebí.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44D02" w14:textId="77777777" w:rsidR="00DB2D76" w:rsidRPr="00DB2D76" w:rsidRDefault="00DB2D76" w:rsidP="00DB2D76">
            <w:pPr>
              <w:jc w:val="center"/>
            </w:pPr>
            <w:r w:rsidRPr="00DB2D76">
              <w:t>10 bodů</w:t>
            </w:r>
          </w:p>
        </w:tc>
        <w:tc>
          <w:tcPr>
            <w:tcW w:w="851" w:type="dxa"/>
            <w:vMerge w:val="restart"/>
          </w:tcPr>
          <w:p w14:paraId="3FCAF814" w14:textId="77777777" w:rsidR="00DB2D76" w:rsidRPr="00DB2D76" w:rsidRDefault="00DB2D76" w:rsidP="00DB2D76"/>
        </w:tc>
        <w:tc>
          <w:tcPr>
            <w:tcW w:w="1701" w:type="dxa"/>
            <w:vMerge w:val="restart"/>
            <w:vAlign w:val="center"/>
          </w:tcPr>
          <w:p w14:paraId="689BF381" w14:textId="77777777" w:rsidR="00DB2D76" w:rsidRPr="00DB2D76" w:rsidRDefault="00DB2D76" w:rsidP="00D30BD8">
            <w:r w:rsidRPr="00DB2D76">
              <w:t xml:space="preserve">Přílohy projektu č. </w:t>
            </w:r>
            <w:r w:rsidR="00D30BD8">
              <w:t>8</w:t>
            </w:r>
            <w:r w:rsidRPr="00DB2D76">
              <w:t>/</w:t>
            </w:r>
            <w:r w:rsidR="00D30BD8">
              <w:t>9</w:t>
            </w:r>
            <w:r w:rsidRPr="00DB2D76">
              <w:t>/1</w:t>
            </w:r>
            <w:r w:rsidR="00D30BD8">
              <w:t>5</w:t>
            </w:r>
            <w:r w:rsidRPr="00DB2D76">
              <w:t>, Studie proveditelnosti, kapitola Připravenost projektu</w:t>
            </w:r>
          </w:p>
        </w:tc>
        <w:tc>
          <w:tcPr>
            <w:tcW w:w="1559" w:type="dxa"/>
            <w:vMerge w:val="restart"/>
          </w:tcPr>
          <w:p w14:paraId="41D97D58" w14:textId="77777777" w:rsidR="00DB2D76" w:rsidRPr="00DB2D76" w:rsidRDefault="00DB2D76" w:rsidP="00DB2D76"/>
        </w:tc>
      </w:tr>
      <w:tr w:rsidR="00DB2D76" w:rsidRPr="00DB2D76" w14:paraId="267F2623" w14:textId="77777777" w:rsidTr="00DB2D76">
        <w:trPr>
          <w:trHeight w:val="802"/>
        </w:trPr>
        <w:tc>
          <w:tcPr>
            <w:tcW w:w="392" w:type="dxa"/>
            <w:vMerge/>
            <w:shd w:val="clear" w:color="auto" w:fill="auto"/>
            <w:vAlign w:val="center"/>
          </w:tcPr>
          <w:p w14:paraId="5AD20C0C" w14:textId="77777777" w:rsidR="00DB2D76" w:rsidRPr="00DB2D76" w:rsidRDefault="00DB2D76" w:rsidP="00DB2D76"/>
        </w:tc>
        <w:tc>
          <w:tcPr>
            <w:tcW w:w="2126" w:type="dxa"/>
            <w:vMerge/>
            <w:shd w:val="clear" w:color="auto" w:fill="auto"/>
            <w:vAlign w:val="center"/>
          </w:tcPr>
          <w:p w14:paraId="47251CCC" w14:textId="77777777" w:rsidR="00DB2D76" w:rsidRPr="00DB2D76" w:rsidRDefault="00DB2D76" w:rsidP="00DB2D76"/>
        </w:tc>
        <w:tc>
          <w:tcPr>
            <w:tcW w:w="3402" w:type="dxa"/>
            <w:shd w:val="clear" w:color="auto" w:fill="auto"/>
            <w:vAlign w:val="center"/>
          </w:tcPr>
          <w:p w14:paraId="52C67B1E" w14:textId="77777777" w:rsidR="006368E4" w:rsidRDefault="006368E4" w:rsidP="00D30BD8">
            <w:pPr>
              <w:jc w:val="both"/>
            </w:pPr>
            <w:r>
              <w:t xml:space="preserve">Žadatel nepředložil jako přílohu žádosti o podporu právoplatný dokument, že může stavbu provést. V případě, že realizace projektu nepodléhá řízení stavebního úřadu, žadatel </w:t>
            </w:r>
            <w:r w:rsidRPr="00DB5A19">
              <w:t>nepředložil</w:t>
            </w:r>
            <w:r>
              <w:t xml:space="preserve"> stanovisko stavebního úřadu, že právoplatný dokument k provedení stavby není zapotřebí.</w:t>
            </w:r>
          </w:p>
          <w:p w14:paraId="75CEA249" w14:textId="27A7286C" w:rsidR="006368E4" w:rsidRPr="00DB2D76" w:rsidRDefault="006368E4" w:rsidP="00D30BD8">
            <w:pPr>
              <w:jc w:val="both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34C51B" w14:textId="77777777" w:rsidR="00DB2D76" w:rsidRPr="00DB2D76" w:rsidRDefault="00DB2D76" w:rsidP="00DB2D76">
            <w:pPr>
              <w:jc w:val="center"/>
            </w:pPr>
            <w:r w:rsidRPr="00DB2D76">
              <w:t>0 bodů</w:t>
            </w:r>
          </w:p>
        </w:tc>
        <w:tc>
          <w:tcPr>
            <w:tcW w:w="851" w:type="dxa"/>
            <w:vMerge/>
          </w:tcPr>
          <w:p w14:paraId="6A7A5693" w14:textId="77777777" w:rsidR="00DB2D76" w:rsidRPr="00DB2D76" w:rsidRDefault="00DB2D76" w:rsidP="00DB2D76"/>
        </w:tc>
        <w:tc>
          <w:tcPr>
            <w:tcW w:w="1701" w:type="dxa"/>
            <w:vMerge/>
          </w:tcPr>
          <w:p w14:paraId="72584753" w14:textId="77777777" w:rsidR="00DB2D76" w:rsidRPr="00DB2D76" w:rsidRDefault="00DB2D76" w:rsidP="00DB2D76"/>
        </w:tc>
        <w:tc>
          <w:tcPr>
            <w:tcW w:w="1559" w:type="dxa"/>
            <w:vMerge/>
          </w:tcPr>
          <w:p w14:paraId="3FB53A02" w14:textId="77777777" w:rsidR="00DB2D76" w:rsidRPr="00DB2D76" w:rsidRDefault="00DB2D76" w:rsidP="00DB2D76"/>
        </w:tc>
      </w:tr>
    </w:tbl>
    <w:tbl>
      <w:tblPr>
        <w:tblStyle w:val="Mkatabulky"/>
        <w:tblW w:w="11152" w:type="dxa"/>
        <w:tblInd w:w="-979" w:type="dxa"/>
        <w:tblLayout w:type="fixed"/>
        <w:tblLook w:val="04A0" w:firstRow="1" w:lastRow="0" w:firstColumn="1" w:lastColumn="0" w:noHBand="0" w:noVBand="1"/>
      </w:tblPr>
      <w:tblGrid>
        <w:gridCol w:w="392"/>
        <w:gridCol w:w="2822"/>
        <w:gridCol w:w="2976"/>
        <w:gridCol w:w="993"/>
        <w:gridCol w:w="850"/>
        <w:gridCol w:w="1701"/>
        <w:gridCol w:w="1418"/>
      </w:tblGrid>
      <w:tr w:rsidR="00963159" w:rsidRPr="004B505A" w14:paraId="68FAD892" w14:textId="77777777" w:rsidTr="00963159">
        <w:trPr>
          <w:trHeight w:val="422"/>
        </w:trPr>
        <w:tc>
          <w:tcPr>
            <w:tcW w:w="11152" w:type="dxa"/>
            <w:gridSpan w:val="7"/>
            <w:shd w:val="clear" w:color="auto" w:fill="FFFFFF" w:themeFill="background1"/>
            <w:vAlign w:val="center"/>
          </w:tcPr>
          <w:p w14:paraId="38247074" w14:textId="4FF9AE33" w:rsidR="00963159" w:rsidRPr="00DB2D76" w:rsidRDefault="00963159" w:rsidP="00DB2D76">
            <w:r w:rsidRPr="00963159">
              <w:rPr>
                <w:b/>
              </w:rPr>
              <w:lastRenderedPageBreak/>
              <w:t xml:space="preserve">Aspekt kritéria - </w:t>
            </w:r>
            <w:r>
              <w:rPr>
                <w:b/>
              </w:rPr>
              <w:t>potřebnost</w:t>
            </w:r>
          </w:p>
        </w:tc>
      </w:tr>
      <w:tr w:rsidR="00D30BD8" w:rsidRPr="004B505A" w14:paraId="66E8DC9E" w14:textId="77777777" w:rsidTr="00954FA3">
        <w:trPr>
          <w:trHeight w:val="613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</w:tcPr>
          <w:p w14:paraId="34CDA45D" w14:textId="77777777" w:rsidR="00D30BD8" w:rsidRPr="00C64879" w:rsidRDefault="00D30BD8" w:rsidP="00DB2D76">
            <w:pPr>
              <w:rPr>
                <w:sz w:val="20"/>
                <w:szCs w:val="20"/>
              </w:rPr>
            </w:pPr>
            <w:r w:rsidRPr="00C64879">
              <w:rPr>
                <w:sz w:val="20"/>
                <w:szCs w:val="20"/>
              </w:rPr>
              <w:t>3.</w:t>
            </w:r>
          </w:p>
        </w:tc>
        <w:tc>
          <w:tcPr>
            <w:tcW w:w="2822" w:type="dxa"/>
            <w:vMerge w:val="restart"/>
            <w:shd w:val="clear" w:color="auto" w:fill="FFFFFF" w:themeFill="background1"/>
            <w:vAlign w:val="center"/>
          </w:tcPr>
          <w:p w14:paraId="502755C2" w14:textId="77777777" w:rsidR="00D30BD8" w:rsidRPr="00DB2D76" w:rsidRDefault="00D30BD8" w:rsidP="00DB2D76">
            <w:r w:rsidRPr="00D30BD8">
              <w:t>Be</w:t>
            </w:r>
            <w:r w:rsidRPr="00DB2D76">
              <w:t>zbariérový přístup k zastávkám veřejné hromadné dopravy</w:t>
            </w:r>
          </w:p>
          <w:p w14:paraId="1011C261" w14:textId="77777777" w:rsidR="00D30BD8" w:rsidRPr="00DB2D76" w:rsidRDefault="00D30BD8" w:rsidP="00DB2D76"/>
        </w:tc>
        <w:tc>
          <w:tcPr>
            <w:tcW w:w="2976" w:type="dxa"/>
            <w:shd w:val="clear" w:color="auto" w:fill="FFFFFF" w:themeFill="background1"/>
            <w:vAlign w:val="center"/>
          </w:tcPr>
          <w:p w14:paraId="145AC0FB" w14:textId="77777777" w:rsidR="00D30BD8" w:rsidRDefault="00D30BD8" w:rsidP="00DB2D76"/>
          <w:p w14:paraId="78AA2A6E" w14:textId="77777777" w:rsidR="00D30BD8" w:rsidRPr="00DB2D76" w:rsidRDefault="00D30BD8" w:rsidP="00D30BD8">
            <w:r w:rsidRPr="00DB2D76">
              <w:t>Projekt zajišťuje bezbariérový přístup k zastávkám veřejné hromadné dopravy</w:t>
            </w:r>
          </w:p>
          <w:p w14:paraId="332AC894" w14:textId="77777777" w:rsidR="00D30BD8" w:rsidRPr="004B505A" w:rsidRDefault="00D30BD8" w:rsidP="00DB2D76"/>
        </w:tc>
        <w:tc>
          <w:tcPr>
            <w:tcW w:w="993" w:type="dxa"/>
            <w:shd w:val="clear" w:color="auto" w:fill="FFFFFF" w:themeFill="background1"/>
            <w:vAlign w:val="center"/>
          </w:tcPr>
          <w:p w14:paraId="0B5DB11B" w14:textId="77777777" w:rsidR="00D30BD8" w:rsidRPr="00DB2D76" w:rsidRDefault="00D30BD8" w:rsidP="00DB2D76">
            <w:pPr>
              <w:jc w:val="center"/>
            </w:pPr>
            <w:r>
              <w:t>2</w:t>
            </w:r>
            <w:r w:rsidRPr="00DB2D76">
              <w:t>0 bodů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24601C65" w14:textId="77777777" w:rsidR="00D30BD8" w:rsidRPr="00DB2D76" w:rsidRDefault="00D30BD8" w:rsidP="00DB2D76"/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62E2264" w14:textId="2BA786BE" w:rsidR="00D30BD8" w:rsidRPr="00DB2D76" w:rsidRDefault="006368E4" w:rsidP="00DB2D76">
            <w:r>
              <w:t>Studie proveditelnosti, kapitola Podrobný popis projektu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2EA05B0" w14:textId="77777777" w:rsidR="00D30BD8" w:rsidRPr="00DB2D76" w:rsidRDefault="00D30BD8" w:rsidP="00DB2D76"/>
        </w:tc>
      </w:tr>
      <w:tr w:rsidR="00D30BD8" w:rsidRPr="004B505A" w14:paraId="62041A62" w14:textId="77777777" w:rsidTr="00954FA3">
        <w:trPr>
          <w:trHeight w:val="613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14:paraId="0E6495A3" w14:textId="77777777" w:rsidR="00D30BD8" w:rsidRPr="00C64879" w:rsidRDefault="00D30BD8" w:rsidP="00DB2D76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  <w:vAlign w:val="center"/>
          </w:tcPr>
          <w:p w14:paraId="43CD3879" w14:textId="77777777" w:rsidR="00D30BD8" w:rsidRPr="00DB2D76" w:rsidRDefault="00D30BD8" w:rsidP="00DB2D76">
            <w:pPr>
              <w:rPr>
                <w:b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2FC64E1" w14:textId="77777777" w:rsidR="00D30BD8" w:rsidRPr="00DB2D76" w:rsidRDefault="00D30BD8" w:rsidP="00D30BD8">
            <w:r w:rsidRPr="00DB2D76">
              <w:t xml:space="preserve">Projekt </w:t>
            </w:r>
            <w:r>
              <w:t>ne</w:t>
            </w:r>
            <w:r w:rsidRPr="00DB2D76">
              <w:t>zajišťuje bezbariérový přístup k zastávkám veřejné hromadné dopravy</w:t>
            </w:r>
          </w:p>
          <w:p w14:paraId="17B6ED4C" w14:textId="77777777" w:rsidR="00D30BD8" w:rsidRDefault="00D30BD8" w:rsidP="00DB2D76"/>
        </w:tc>
        <w:tc>
          <w:tcPr>
            <w:tcW w:w="993" w:type="dxa"/>
            <w:shd w:val="clear" w:color="auto" w:fill="FFFFFF" w:themeFill="background1"/>
            <w:vAlign w:val="center"/>
          </w:tcPr>
          <w:p w14:paraId="5FBA431E" w14:textId="77777777" w:rsidR="00D30BD8" w:rsidRPr="00DB2D76" w:rsidRDefault="00D30BD8" w:rsidP="00DB2D76">
            <w:pPr>
              <w:jc w:val="center"/>
            </w:pPr>
            <w:r>
              <w:t>0 bodů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14:paraId="07ADACD2" w14:textId="77777777" w:rsidR="00D30BD8" w:rsidRPr="00DB2D76" w:rsidRDefault="00D30BD8" w:rsidP="00DB2D76"/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CCB9C61" w14:textId="77777777" w:rsidR="00D30BD8" w:rsidRPr="00DB2D76" w:rsidRDefault="00D30BD8" w:rsidP="00DB2D76"/>
        </w:tc>
        <w:tc>
          <w:tcPr>
            <w:tcW w:w="1418" w:type="dxa"/>
            <w:vMerge/>
            <w:shd w:val="clear" w:color="auto" w:fill="FFFFFF" w:themeFill="background1"/>
          </w:tcPr>
          <w:p w14:paraId="1A3AEF89" w14:textId="77777777" w:rsidR="00D30BD8" w:rsidRPr="00DB2D76" w:rsidRDefault="00D30BD8" w:rsidP="00DB2D76"/>
        </w:tc>
      </w:tr>
      <w:tr w:rsidR="00963159" w:rsidRPr="004B505A" w14:paraId="7FD90D20" w14:textId="77777777" w:rsidTr="00954FA3">
        <w:trPr>
          <w:trHeight w:val="424"/>
        </w:trPr>
        <w:tc>
          <w:tcPr>
            <w:tcW w:w="11152" w:type="dxa"/>
            <w:gridSpan w:val="7"/>
            <w:shd w:val="clear" w:color="auto" w:fill="FFFFFF" w:themeFill="background1"/>
            <w:vAlign w:val="center"/>
          </w:tcPr>
          <w:p w14:paraId="4DACF8FE" w14:textId="56D13A55" w:rsidR="00963159" w:rsidRPr="00C64879" w:rsidRDefault="00963159" w:rsidP="00DB2D76">
            <w:pPr>
              <w:rPr>
                <w:sz w:val="20"/>
                <w:szCs w:val="20"/>
              </w:rPr>
            </w:pPr>
            <w:r w:rsidRPr="00963159">
              <w:rPr>
                <w:b/>
              </w:rPr>
              <w:t xml:space="preserve">Aspekt kritéria - </w:t>
            </w:r>
            <w:r>
              <w:rPr>
                <w:b/>
              </w:rPr>
              <w:t>potřebnost</w:t>
            </w:r>
          </w:p>
        </w:tc>
      </w:tr>
      <w:tr w:rsidR="00657501" w:rsidRPr="004B505A" w14:paraId="0B8EFC09" w14:textId="77777777" w:rsidTr="00954FA3">
        <w:trPr>
          <w:trHeight w:val="1032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</w:tcPr>
          <w:p w14:paraId="5275039B" w14:textId="77777777" w:rsidR="00657501" w:rsidRPr="00C64879" w:rsidRDefault="00657501" w:rsidP="00DB2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822" w:type="dxa"/>
            <w:vMerge w:val="restart"/>
            <w:shd w:val="clear" w:color="auto" w:fill="FFFFFF" w:themeFill="background1"/>
            <w:vAlign w:val="center"/>
          </w:tcPr>
          <w:p w14:paraId="6E1841A0" w14:textId="77777777" w:rsidR="00657501" w:rsidRPr="00C64879" w:rsidRDefault="00657501" w:rsidP="00657501">
            <w:pPr>
              <w:rPr>
                <w:sz w:val="20"/>
                <w:szCs w:val="20"/>
              </w:rPr>
            </w:pPr>
            <w:r>
              <w:t>Bezpečnostní prvky (</w:t>
            </w:r>
            <w:r w:rsidRPr="00DB2D76">
              <w:t>přístup k přechodům pro chodce</w:t>
            </w:r>
            <w:r>
              <w:t xml:space="preserve">, místům </w:t>
            </w:r>
            <w:r w:rsidRPr="00DB2D76">
              <w:t>pro přecházení</w:t>
            </w:r>
            <w:r>
              <w:t>, osvětlení, signalizační zařízení, zábradlí jako bezpečností opatření, dopravní značení)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39A7BAE" w14:textId="77777777" w:rsidR="00657501" w:rsidRPr="004B505A" w:rsidRDefault="00657501" w:rsidP="00657501">
            <w:r>
              <w:t>Projekt zajišťuje alespoň jeden bezpečnostní prvek (</w:t>
            </w:r>
            <w:r w:rsidRPr="00DB2D76">
              <w:t>přístup k přechodům pro chodce</w:t>
            </w:r>
            <w:r>
              <w:t xml:space="preserve">, místům </w:t>
            </w:r>
            <w:r w:rsidRPr="00DB2D76">
              <w:t>pro přecházení</w:t>
            </w:r>
            <w:r>
              <w:t>, osvětlení, signalizační zařízení, zábradlí jako bezpečností opatření, dopravní značení)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887930F" w14:textId="77777777" w:rsidR="00657501" w:rsidRPr="00C64879" w:rsidRDefault="00657501" w:rsidP="00657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64879">
              <w:rPr>
                <w:sz w:val="20"/>
                <w:szCs w:val="20"/>
              </w:rPr>
              <w:t>0 bodů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14217FEB" w14:textId="77777777" w:rsidR="00657501" w:rsidRPr="00C64879" w:rsidRDefault="00657501" w:rsidP="00DB2D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4350933" w14:textId="39D48465" w:rsidR="00657501" w:rsidRPr="00C64879" w:rsidRDefault="006368E4" w:rsidP="00DB2D76">
            <w:pPr>
              <w:rPr>
                <w:sz w:val="20"/>
                <w:szCs w:val="20"/>
              </w:rPr>
            </w:pPr>
            <w:r>
              <w:t>Studie proveditelnosti, kapitola Podrobný popis projektu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61AED785" w14:textId="77777777" w:rsidR="00657501" w:rsidRPr="00C64879" w:rsidRDefault="00657501" w:rsidP="00DB2D76">
            <w:pPr>
              <w:rPr>
                <w:sz w:val="20"/>
                <w:szCs w:val="20"/>
              </w:rPr>
            </w:pPr>
          </w:p>
        </w:tc>
      </w:tr>
      <w:tr w:rsidR="00657501" w:rsidRPr="004B505A" w14:paraId="2BF64555" w14:textId="77777777" w:rsidTr="00954FA3">
        <w:trPr>
          <w:trHeight w:val="567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14:paraId="07679C45" w14:textId="77777777" w:rsidR="00657501" w:rsidRPr="00C64879" w:rsidRDefault="00657501" w:rsidP="00DB2D76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vMerge/>
            <w:shd w:val="clear" w:color="auto" w:fill="FFFFFF" w:themeFill="background1"/>
            <w:vAlign w:val="center"/>
          </w:tcPr>
          <w:p w14:paraId="2CE2C2FB" w14:textId="77777777" w:rsidR="00657501" w:rsidRPr="00C64879" w:rsidRDefault="00657501" w:rsidP="00DB2D7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25EEEB4" w14:textId="77777777" w:rsidR="00657501" w:rsidRPr="004B505A" w:rsidRDefault="00657501" w:rsidP="00657501">
            <w:r>
              <w:t>Projekt nezajišťuje žádný bezpečnostní prvek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EF828DC" w14:textId="77777777" w:rsidR="00657501" w:rsidRPr="00C64879" w:rsidRDefault="00657501" w:rsidP="00DB2D76">
            <w:pPr>
              <w:jc w:val="center"/>
              <w:rPr>
                <w:sz w:val="20"/>
                <w:szCs w:val="20"/>
              </w:rPr>
            </w:pPr>
            <w:r w:rsidRPr="00C64879">
              <w:rPr>
                <w:sz w:val="20"/>
                <w:szCs w:val="20"/>
              </w:rPr>
              <w:t>0 bodů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14:paraId="714465F9" w14:textId="77777777" w:rsidR="00657501" w:rsidRPr="00C64879" w:rsidRDefault="00657501" w:rsidP="00DB2D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6808EA6E" w14:textId="77777777" w:rsidR="00657501" w:rsidRPr="00C64879" w:rsidRDefault="00657501" w:rsidP="00DB2D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39166A3C" w14:textId="77777777" w:rsidR="00657501" w:rsidRPr="00C64879" w:rsidRDefault="00657501" w:rsidP="00DB2D76">
            <w:pPr>
              <w:rPr>
                <w:sz w:val="20"/>
                <w:szCs w:val="20"/>
              </w:rPr>
            </w:pPr>
          </w:p>
        </w:tc>
      </w:tr>
    </w:tbl>
    <w:p w14:paraId="21CE96F0" w14:textId="77777777" w:rsidR="00034360" w:rsidRDefault="00034360" w:rsidP="00D30CC1">
      <w:pPr>
        <w:spacing w:after="0" w:line="240" w:lineRule="auto"/>
        <w:rPr>
          <w:sz w:val="20"/>
          <w:szCs w:val="20"/>
        </w:rPr>
      </w:pPr>
    </w:p>
    <w:p w14:paraId="0D812C7D" w14:textId="77777777" w:rsidR="00657501" w:rsidRDefault="00657501" w:rsidP="00D30CC1">
      <w:pPr>
        <w:spacing w:after="0" w:line="240" w:lineRule="auto"/>
        <w:rPr>
          <w:sz w:val="20"/>
          <w:szCs w:val="20"/>
        </w:rPr>
      </w:pPr>
    </w:p>
    <w:p w14:paraId="5780BCB5" w14:textId="77777777" w:rsidR="00657501" w:rsidRDefault="00657501" w:rsidP="00D30CC1">
      <w:pPr>
        <w:spacing w:after="0" w:line="240" w:lineRule="auto"/>
        <w:rPr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XSpec="center" w:tblpY="75"/>
        <w:tblW w:w="9918" w:type="dxa"/>
        <w:tblLook w:val="04A0" w:firstRow="1" w:lastRow="0" w:firstColumn="1" w:lastColumn="0" w:noHBand="0" w:noVBand="1"/>
      </w:tblPr>
      <w:tblGrid>
        <w:gridCol w:w="3209"/>
        <w:gridCol w:w="1322"/>
        <w:gridCol w:w="5387"/>
      </w:tblGrid>
      <w:tr w:rsidR="00DB2D76" w:rsidRPr="00F83294" w14:paraId="6A9B6898" w14:textId="77777777" w:rsidTr="00423C6A">
        <w:trPr>
          <w:trHeight w:val="440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14:paraId="00D44659" w14:textId="77777777" w:rsidR="00DB2D76" w:rsidRPr="00F83294" w:rsidRDefault="00DB2D76" w:rsidP="00657501">
            <w:pPr>
              <w:rPr>
                <w:sz w:val="20"/>
                <w:szCs w:val="20"/>
              </w:rPr>
            </w:pPr>
            <w:r w:rsidRPr="00F83294">
              <w:rPr>
                <w:b/>
              </w:rPr>
              <w:t xml:space="preserve">Projekt musí získat minimálně </w:t>
            </w:r>
            <w:r w:rsidR="00657501">
              <w:rPr>
                <w:b/>
              </w:rPr>
              <w:t>3</w:t>
            </w:r>
            <w:r w:rsidRPr="00F83294">
              <w:rPr>
                <w:b/>
              </w:rPr>
              <w:t>0 bodů</w:t>
            </w:r>
          </w:p>
        </w:tc>
      </w:tr>
      <w:tr w:rsidR="00DB2D76" w14:paraId="265FE910" w14:textId="77777777" w:rsidTr="00423C6A">
        <w:trPr>
          <w:trHeight w:val="546"/>
        </w:trPr>
        <w:tc>
          <w:tcPr>
            <w:tcW w:w="3209" w:type="dxa"/>
            <w:vAlign w:val="center"/>
          </w:tcPr>
          <w:p w14:paraId="67088C20" w14:textId="77777777" w:rsidR="00DB2D76" w:rsidRPr="00F83294" w:rsidRDefault="00DB2D76" w:rsidP="00DB2D76">
            <w:pPr>
              <w:rPr>
                <w:b/>
                <w:sz w:val="20"/>
                <w:szCs w:val="20"/>
              </w:rPr>
            </w:pPr>
            <w:r w:rsidRPr="00F83294">
              <w:rPr>
                <w:b/>
                <w:sz w:val="20"/>
                <w:szCs w:val="20"/>
              </w:rPr>
              <w:t>Celkový počet získaných bodů</w:t>
            </w:r>
          </w:p>
        </w:tc>
        <w:tc>
          <w:tcPr>
            <w:tcW w:w="1322" w:type="dxa"/>
            <w:vAlign w:val="center"/>
          </w:tcPr>
          <w:p w14:paraId="4DF4850F" w14:textId="77777777" w:rsidR="00DB2D76" w:rsidRPr="00F83294" w:rsidRDefault="00DB2D76" w:rsidP="00DB2D7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38A17DB2" w14:textId="77777777" w:rsidR="00DB2D76" w:rsidRDefault="00DB2D76" w:rsidP="00DB2D76">
            <w:pPr>
              <w:rPr>
                <w:sz w:val="20"/>
                <w:szCs w:val="20"/>
              </w:rPr>
            </w:pPr>
            <w:r w:rsidRPr="00F83294">
              <w:rPr>
                <w:b/>
              </w:rPr>
              <w:t>Projekt splnil/nesplnil podmínky věcného hodnocení</w:t>
            </w:r>
          </w:p>
        </w:tc>
      </w:tr>
    </w:tbl>
    <w:p w14:paraId="487CC4A8" w14:textId="77777777" w:rsidR="009A1534" w:rsidRDefault="009A1534" w:rsidP="00D30CC1">
      <w:pPr>
        <w:spacing w:after="0" w:line="240" w:lineRule="auto"/>
        <w:rPr>
          <w:sz w:val="20"/>
          <w:szCs w:val="20"/>
        </w:rPr>
      </w:pPr>
    </w:p>
    <w:p w14:paraId="7591438F" w14:textId="77777777" w:rsidR="009A1534" w:rsidRDefault="009A1534" w:rsidP="009A1534">
      <w:pPr>
        <w:spacing w:after="0" w:line="240" w:lineRule="auto"/>
        <w:rPr>
          <w:sz w:val="20"/>
          <w:szCs w:val="20"/>
        </w:rPr>
      </w:pPr>
    </w:p>
    <w:tbl>
      <w:tblPr>
        <w:tblStyle w:val="Mkatabulky"/>
        <w:tblW w:w="9918" w:type="dxa"/>
        <w:jc w:val="center"/>
        <w:tblLook w:val="04A0" w:firstRow="1" w:lastRow="0" w:firstColumn="1" w:lastColumn="0" w:noHBand="0" w:noVBand="1"/>
      </w:tblPr>
      <w:tblGrid>
        <w:gridCol w:w="3342"/>
        <w:gridCol w:w="3741"/>
        <w:gridCol w:w="2835"/>
      </w:tblGrid>
      <w:tr w:rsidR="009A1534" w:rsidRPr="00F83294" w14:paraId="1B638258" w14:textId="77777777" w:rsidTr="00423C6A">
        <w:trPr>
          <w:trHeight w:val="514"/>
          <w:jc w:val="center"/>
        </w:trPr>
        <w:tc>
          <w:tcPr>
            <w:tcW w:w="3342" w:type="dxa"/>
            <w:vMerge w:val="restart"/>
            <w:shd w:val="clear" w:color="auto" w:fill="D9D9D9" w:themeFill="background1" w:themeFillShade="D9"/>
            <w:vAlign w:val="center"/>
          </w:tcPr>
          <w:p w14:paraId="60D9BFAE" w14:textId="77777777" w:rsidR="009A1534" w:rsidRPr="00F83294" w:rsidRDefault="009A1534" w:rsidP="00D06C16">
            <w:pPr>
              <w:rPr>
                <w:b/>
              </w:rPr>
            </w:pPr>
            <w:r w:rsidRPr="00F83294">
              <w:rPr>
                <w:b/>
              </w:rPr>
              <w:t xml:space="preserve">Jméno a příjmení, podpis člena výběrové komise    </w:t>
            </w:r>
          </w:p>
        </w:tc>
        <w:tc>
          <w:tcPr>
            <w:tcW w:w="3741" w:type="dxa"/>
          </w:tcPr>
          <w:p w14:paraId="1C9B646F" w14:textId="77777777" w:rsidR="009A1534" w:rsidRPr="00F83294" w:rsidRDefault="009A1534" w:rsidP="00D06C16"/>
        </w:tc>
        <w:tc>
          <w:tcPr>
            <w:tcW w:w="2835" w:type="dxa"/>
          </w:tcPr>
          <w:p w14:paraId="1068B139" w14:textId="77777777" w:rsidR="009A1534" w:rsidRPr="00F83294" w:rsidRDefault="009A1534" w:rsidP="00D06C16"/>
        </w:tc>
      </w:tr>
      <w:tr w:rsidR="009A1534" w:rsidRPr="00F83294" w14:paraId="60D59387" w14:textId="77777777" w:rsidTr="00423C6A">
        <w:trPr>
          <w:trHeight w:val="550"/>
          <w:jc w:val="center"/>
        </w:trPr>
        <w:tc>
          <w:tcPr>
            <w:tcW w:w="3342" w:type="dxa"/>
            <w:vMerge/>
            <w:shd w:val="clear" w:color="auto" w:fill="D9D9D9" w:themeFill="background1" w:themeFillShade="D9"/>
            <w:vAlign w:val="center"/>
          </w:tcPr>
          <w:p w14:paraId="538C2B01" w14:textId="77777777" w:rsidR="009A1534" w:rsidRPr="00F83294" w:rsidRDefault="009A1534" w:rsidP="00D06C16">
            <w:pPr>
              <w:rPr>
                <w:b/>
              </w:rPr>
            </w:pPr>
          </w:p>
        </w:tc>
        <w:tc>
          <w:tcPr>
            <w:tcW w:w="3741" w:type="dxa"/>
          </w:tcPr>
          <w:p w14:paraId="435AB8AE" w14:textId="77777777" w:rsidR="009A1534" w:rsidRPr="00F83294" w:rsidRDefault="009A1534" w:rsidP="00D06C16"/>
        </w:tc>
        <w:tc>
          <w:tcPr>
            <w:tcW w:w="2835" w:type="dxa"/>
          </w:tcPr>
          <w:p w14:paraId="0A6BB398" w14:textId="77777777" w:rsidR="009A1534" w:rsidRPr="00F83294" w:rsidRDefault="009A1534" w:rsidP="00D06C16"/>
        </w:tc>
      </w:tr>
      <w:tr w:rsidR="009A1534" w:rsidRPr="00F83294" w14:paraId="7E9CE8B5" w14:textId="77777777" w:rsidTr="00423C6A">
        <w:trPr>
          <w:trHeight w:val="558"/>
          <w:jc w:val="center"/>
        </w:trPr>
        <w:tc>
          <w:tcPr>
            <w:tcW w:w="3342" w:type="dxa"/>
            <w:vMerge/>
            <w:shd w:val="clear" w:color="auto" w:fill="D9D9D9" w:themeFill="background1" w:themeFillShade="D9"/>
            <w:vAlign w:val="center"/>
          </w:tcPr>
          <w:p w14:paraId="7C897C8E" w14:textId="77777777" w:rsidR="009A1534" w:rsidRPr="00F83294" w:rsidRDefault="009A1534" w:rsidP="00D06C16">
            <w:pPr>
              <w:rPr>
                <w:b/>
              </w:rPr>
            </w:pPr>
          </w:p>
        </w:tc>
        <w:tc>
          <w:tcPr>
            <w:tcW w:w="3741" w:type="dxa"/>
          </w:tcPr>
          <w:p w14:paraId="417C3D9C" w14:textId="77777777" w:rsidR="009A1534" w:rsidRPr="00F83294" w:rsidRDefault="009A1534" w:rsidP="00D06C16"/>
        </w:tc>
        <w:tc>
          <w:tcPr>
            <w:tcW w:w="2835" w:type="dxa"/>
          </w:tcPr>
          <w:p w14:paraId="56546469" w14:textId="77777777" w:rsidR="009A1534" w:rsidRPr="00F83294" w:rsidRDefault="009A1534" w:rsidP="00D06C16"/>
        </w:tc>
      </w:tr>
      <w:tr w:rsidR="009A1534" w:rsidRPr="00F83294" w14:paraId="7BABD60C" w14:textId="77777777" w:rsidTr="00423C6A">
        <w:trPr>
          <w:trHeight w:val="552"/>
          <w:jc w:val="center"/>
        </w:trPr>
        <w:tc>
          <w:tcPr>
            <w:tcW w:w="3342" w:type="dxa"/>
            <w:vMerge/>
            <w:shd w:val="clear" w:color="auto" w:fill="D9D9D9" w:themeFill="background1" w:themeFillShade="D9"/>
            <w:vAlign w:val="center"/>
          </w:tcPr>
          <w:p w14:paraId="64985C6A" w14:textId="77777777" w:rsidR="009A1534" w:rsidRPr="00F83294" w:rsidRDefault="009A1534" w:rsidP="00D06C16">
            <w:pPr>
              <w:rPr>
                <w:b/>
              </w:rPr>
            </w:pPr>
          </w:p>
        </w:tc>
        <w:tc>
          <w:tcPr>
            <w:tcW w:w="3741" w:type="dxa"/>
          </w:tcPr>
          <w:p w14:paraId="441E47AB" w14:textId="77777777" w:rsidR="009A1534" w:rsidRPr="00F83294" w:rsidRDefault="009A1534" w:rsidP="00D06C16"/>
        </w:tc>
        <w:tc>
          <w:tcPr>
            <w:tcW w:w="2835" w:type="dxa"/>
          </w:tcPr>
          <w:p w14:paraId="58B039F2" w14:textId="77777777" w:rsidR="009A1534" w:rsidRPr="00F83294" w:rsidRDefault="009A1534" w:rsidP="00D06C16"/>
        </w:tc>
      </w:tr>
      <w:tr w:rsidR="009A1534" w:rsidRPr="00F83294" w14:paraId="0A38DD49" w14:textId="77777777" w:rsidTr="00423C6A">
        <w:trPr>
          <w:trHeight w:val="574"/>
          <w:jc w:val="center"/>
        </w:trPr>
        <w:tc>
          <w:tcPr>
            <w:tcW w:w="3342" w:type="dxa"/>
            <w:vMerge/>
            <w:shd w:val="clear" w:color="auto" w:fill="D9D9D9" w:themeFill="background1" w:themeFillShade="D9"/>
            <w:vAlign w:val="center"/>
          </w:tcPr>
          <w:p w14:paraId="0A3F8219" w14:textId="77777777" w:rsidR="009A1534" w:rsidRPr="00F83294" w:rsidRDefault="009A1534" w:rsidP="00D06C16">
            <w:pPr>
              <w:rPr>
                <w:b/>
              </w:rPr>
            </w:pPr>
          </w:p>
        </w:tc>
        <w:tc>
          <w:tcPr>
            <w:tcW w:w="3741" w:type="dxa"/>
          </w:tcPr>
          <w:p w14:paraId="416EB6C0" w14:textId="77777777" w:rsidR="009A1534" w:rsidRPr="00F83294" w:rsidRDefault="009A1534" w:rsidP="00D06C16"/>
        </w:tc>
        <w:tc>
          <w:tcPr>
            <w:tcW w:w="2835" w:type="dxa"/>
          </w:tcPr>
          <w:p w14:paraId="4F65AA08" w14:textId="77777777" w:rsidR="009A1534" w:rsidRPr="00F83294" w:rsidRDefault="009A1534" w:rsidP="00D06C16"/>
        </w:tc>
      </w:tr>
      <w:tr w:rsidR="009A1534" w:rsidRPr="00F83294" w14:paraId="79272737" w14:textId="77777777" w:rsidTr="00423C6A">
        <w:trPr>
          <w:trHeight w:val="553"/>
          <w:jc w:val="center"/>
        </w:trPr>
        <w:tc>
          <w:tcPr>
            <w:tcW w:w="3342" w:type="dxa"/>
            <w:vMerge/>
            <w:shd w:val="clear" w:color="auto" w:fill="D9D9D9" w:themeFill="background1" w:themeFillShade="D9"/>
            <w:vAlign w:val="center"/>
          </w:tcPr>
          <w:p w14:paraId="428DEDF8" w14:textId="77777777" w:rsidR="009A1534" w:rsidRPr="00F83294" w:rsidRDefault="009A1534" w:rsidP="00D06C16">
            <w:pPr>
              <w:rPr>
                <w:b/>
              </w:rPr>
            </w:pPr>
          </w:p>
        </w:tc>
        <w:tc>
          <w:tcPr>
            <w:tcW w:w="3741" w:type="dxa"/>
          </w:tcPr>
          <w:p w14:paraId="59EF22A0" w14:textId="77777777" w:rsidR="009A1534" w:rsidRPr="00F83294" w:rsidRDefault="009A1534" w:rsidP="00D06C16"/>
        </w:tc>
        <w:tc>
          <w:tcPr>
            <w:tcW w:w="2835" w:type="dxa"/>
          </w:tcPr>
          <w:p w14:paraId="461044AB" w14:textId="77777777" w:rsidR="009A1534" w:rsidRPr="00F83294" w:rsidRDefault="009A1534" w:rsidP="00D06C16"/>
        </w:tc>
      </w:tr>
      <w:tr w:rsidR="009A1534" w:rsidRPr="00F83294" w14:paraId="4205F732" w14:textId="77777777" w:rsidTr="00423C6A">
        <w:trPr>
          <w:trHeight w:val="547"/>
          <w:jc w:val="center"/>
        </w:trPr>
        <w:tc>
          <w:tcPr>
            <w:tcW w:w="3342" w:type="dxa"/>
            <w:vMerge/>
            <w:shd w:val="clear" w:color="auto" w:fill="D9D9D9" w:themeFill="background1" w:themeFillShade="D9"/>
            <w:vAlign w:val="center"/>
          </w:tcPr>
          <w:p w14:paraId="6E1853AD" w14:textId="77777777" w:rsidR="009A1534" w:rsidRPr="00F83294" w:rsidRDefault="009A1534" w:rsidP="00D06C16">
            <w:pPr>
              <w:rPr>
                <w:b/>
              </w:rPr>
            </w:pPr>
          </w:p>
        </w:tc>
        <w:tc>
          <w:tcPr>
            <w:tcW w:w="3741" w:type="dxa"/>
          </w:tcPr>
          <w:p w14:paraId="364F06DD" w14:textId="77777777" w:rsidR="009A1534" w:rsidRPr="00F83294" w:rsidRDefault="009A1534" w:rsidP="00D06C16"/>
        </w:tc>
        <w:tc>
          <w:tcPr>
            <w:tcW w:w="2835" w:type="dxa"/>
          </w:tcPr>
          <w:p w14:paraId="10C71F3C" w14:textId="77777777" w:rsidR="009A1534" w:rsidRPr="00F83294" w:rsidRDefault="009A1534" w:rsidP="00D06C16"/>
        </w:tc>
      </w:tr>
    </w:tbl>
    <w:p w14:paraId="79E90E0E" w14:textId="77777777" w:rsidR="009A1534" w:rsidRPr="00F83294" w:rsidRDefault="009A1534" w:rsidP="009A1534">
      <w:pPr>
        <w:spacing w:after="0" w:line="240" w:lineRule="auto"/>
        <w:rPr>
          <w:sz w:val="20"/>
          <w:szCs w:val="20"/>
        </w:rPr>
      </w:pPr>
    </w:p>
    <w:p w14:paraId="7CCD2791" w14:textId="77777777" w:rsidR="009A1534" w:rsidRPr="00F83294" w:rsidRDefault="009A1534" w:rsidP="009A1534">
      <w:pPr>
        <w:spacing w:after="0" w:line="240" w:lineRule="auto"/>
        <w:rPr>
          <w:sz w:val="20"/>
          <w:szCs w:val="20"/>
        </w:rPr>
      </w:pPr>
    </w:p>
    <w:p w14:paraId="6573E8E0" w14:textId="77777777" w:rsidR="009A1534" w:rsidRPr="001B6EDF" w:rsidRDefault="009A1534" w:rsidP="00D30CC1">
      <w:pPr>
        <w:spacing w:after="0" w:line="240" w:lineRule="auto"/>
        <w:rPr>
          <w:sz w:val="20"/>
          <w:szCs w:val="20"/>
        </w:rPr>
      </w:pPr>
      <w:r w:rsidRPr="00F83294">
        <w:rPr>
          <w:sz w:val="20"/>
          <w:szCs w:val="20"/>
        </w:rPr>
        <w:t>V Nepolisech dne ……………………….</w:t>
      </w:r>
    </w:p>
    <w:sectPr w:rsidR="009A1534" w:rsidRPr="001B6EDF" w:rsidSect="00DB2D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F65D1" w16cex:dateUtc="2021-05-07T0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6EF08B" w16cid:durableId="243F65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2807F" w14:textId="77777777" w:rsidR="006257D1" w:rsidRDefault="006257D1" w:rsidP="00D155E1">
      <w:pPr>
        <w:spacing w:after="0" w:line="240" w:lineRule="auto"/>
      </w:pPr>
      <w:r>
        <w:separator/>
      </w:r>
    </w:p>
  </w:endnote>
  <w:endnote w:type="continuationSeparator" w:id="0">
    <w:p w14:paraId="1BCA9504" w14:textId="77777777" w:rsidR="006257D1" w:rsidRDefault="006257D1" w:rsidP="00D1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327406"/>
      <w:docPartObj>
        <w:docPartGallery w:val="Page Numbers (Bottom of Page)"/>
        <w:docPartUnique/>
      </w:docPartObj>
    </w:sdtPr>
    <w:sdtEndPr/>
    <w:sdtContent>
      <w:p w14:paraId="03516F91" w14:textId="2B18FD82" w:rsidR="00657501" w:rsidRDefault="006575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BEF">
          <w:rPr>
            <w:noProof/>
          </w:rPr>
          <w:t>1</w:t>
        </w:r>
        <w:r>
          <w:fldChar w:fldCharType="end"/>
        </w:r>
      </w:p>
    </w:sdtContent>
  </w:sdt>
  <w:p w14:paraId="6631AD12" w14:textId="77777777" w:rsidR="00657501" w:rsidRDefault="006575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D7E32" w14:textId="77777777" w:rsidR="006257D1" w:rsidRDefault="006257D1" w:rsidP="00D155E1">
      <w:pPr>
        <w:spacing w:after="0" w:line="240" w:lineRule="auto"/>
      </w:pPr>
      <w:r>
        <w:separator/>
      </w:r>
    </w:p>
  </w:footnote>
  <w:footnote w:type="continuationSeparator" w:id="0">
    <w:p w14:paraId="3A2D83DB" w14:textId="77777777" w:rsidR="006257D1" w:rsidRDefault="006257D1" w:rsidP="00D1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1AD3E" w14:textId="77777777" w:rsidR="00D155E1" w:rsidRDefault="00D155E1" w:rsidP="00D155E1">
    <w:pPr>
      <w:pStyle w:val="Zhlav"/>
      <w:jc w:val="center"/>
    </w:pPr>
    <w:r w:rsidRPr="00D155E1">
      <w:rPr>
        <w:noProof/>
        <w:lang w:eastAsia="cs-CZ"/>
      </w:rPr>
      <w:drawing>
        <wp:inline distT="0" distB="0" distL="0" distR="0" wp14:anchorId="4ABFFB51" wp14:editId="42193615">
          <wp:extent cx="2171700" cy="590550"/>
          <wp:effectExtent l="19050" t="0" r="0" b="0"/>
          <wp:docPr id="2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EFF3FF" w14:textId="77777777" w:rsidR="00D155E1" w:rsidRDefault="00D155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09B3"/>
    <w:multiLevelType w:val="hybridMultilevel"/>
    <w:tmpl w:val="94A4E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C500C"/>
    <w:multiLevelType w:val="hybridMultilevel"/>
    <w:tmpl w:val="314ED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360"/>
    <w:rsid w:val="00010077"/>
    <w:rsid w:val="00015BF4"/>
    <w:rsid w:val="00034360"/>
    <w:rsid w:val="00043DD6"/>
    <w:rsid w:val="00050B7C"/>
    <w:rsid w:val="0005449D"/>
    <w:rsid w:val="00061029"/>
    <w:rsid w:val="00064493"/>
    <w:rsid w:val="00075DC3"/>
    <w:rsid w:val="00084BEA"/>
    <w:rsid w:val="00087D31"/>
    <w:rsid w:val="0009460C"/>
    <w:rsid w:val="000A3B30"/>
    <w:rsid w:val="000F7BE6"/>
    <w:rsid w:val="001234A7"/>
    <w:rsid w:val="001570B5"/>
    <w:rsid w:val="001A5F85"/>
    <w:rsid w:val="001B6EDF"/>
    <w:rsid w:val="001C533A"/>
    <w:rsid w:val="001D0C71"/>
    <w:rsid w:val="001D1D65"/>
    <w:rsid w:val="001D22E8"/>
    <w:rsid w:val="001D2D62"/>
    <w:rsid w:val="00263623"/>
    <w:rsid w:val="00273A49"/>
    <w:rsid w:val="002827C6"/>
    <w:rsid w:val="00293F68"/>
    <w:rsid w:val="00302A70"/>
    <w:rsid w:val="0031529F"/>
    <w:rsid w:val="00325D0E"/>
    <w:rsid w:val="003346AC"/>
    <w:rsid w:val="00335256"/>
    <w:rsid w:val="00337448"/>
    <w:rsid w:val="003A2FBF"/>
    <w:rsid w:val="003A7D7A"/>
    <w:rsid w:val="003B6297"/>
    <w:rsid w:val="003E5C68"/>
    <w:rsid w:val="00423C6A"/>
    <w:rsid w:val="0043027E"/>
    <w:rsid w:val="00457057"/>
    <w:rsid w:val="004B2723"/>
    <w:rsid w:val="004B505A"/>
    <w:rsid w:val="004C0926"/>
    <w:rsid w:val="004C5047"/>
    <w:rsid w:val="004F4CFE"/>
    <w:rsid w:val="0050729C"/>
    <w:rsid w:val="0050743C"/>
    <w:rsid w:val="0051695C"/>
    <w:rsid w:val="005175C4"/>
    <w:rsid w:val="00521B73"/>
    <w:rsid w:val="00547689"/>
    <w:rsid w:val="0059418B"/>
    <w:rsid w:val="005A2B6B"/>
    <w:rsid w:val="005B3DB7"/>
    <w:rsid w:val="005C3C75"/>
    <w:rsid w:val="006022E0"/>
    <w:rsid w:val="006257D1"/>
    <w:rsid w:val="006368E4"/>
    <w:rsid w:val="00641B90"/>
    <w:rsid w:val="00656BEF"/>
    <w:rsid w:val="00657501"/>
    <w:rsid w:val="00657C12"/>
    <w:rsid w:val="006778C9"/>
    <w:rsid w:val="00680481"/>
    <w:rsid w:val="006C1E2B"/>
    <w:rsid w:val="006D0152"/>
    <w:rsid w:val="006D247A"/>
    <w:rsid w:val="00720A82"/>
    <w:rsid w:val="00721008"/>
    <w:rsid w:val="00724B91"/>
    <w:rsid w:val="0074083E"/>
    <w:rsid w:val="007468BA"/>
    <w:rsid w:val="007A0AAD"/>
    <w:rsid w:val="007B4D77"/>
    <w:rsid w:val="007C207A"/>
    <w:rsid w:val="00835432"/>
    <w:rsid w:val="00842599"/>
    <w:rsid w:val="00861EFF"/>
    <w:rsid w:val="00866AB6"/>
    <w:rsid w:val="0087554D"/>
    <w:rsid w:val="00884767"/>
    <w:rsid w:val="008A4A0E"/>
    <w:rsid w:val="008F3C73"/>
    <w:rsid w:val="009208C9"/>
    <w:rsid w:val="009352A5"/>
    <w:rsid w:val="00954FA3"/>
    <w:rsid w:val="00963159"/>
    <w:rsid w:val="00981449"/>
    <w:rsid w:val="009969AC"/>
    <w:rsid w:val="009A1534"/>
    <w:rsid w:val="009D0733"/>
    <w:rsid w:val="00A119D6"/>
    <w:rsid w:val="00A46283"/>
    <w:rsid w:val="00A548CF"/>
    <w:rsid w:val="00AC7207"/>
    <w:rsid w:val="00AE119B"/>
    <w:rsid w:val="00B321D4"/>
    <w:rsid w:val="00B81BAD"/>
    <w:rsid w:val="00B915E5"/>
    <w:rsid w:val="00BA48E7"/>
    <w:rsid w:val="00BA658C"/>
    <w:rsid w:val="00BF3A96"/>
    <w:rsid w:val="00C16D09"/>
    <w:rsid w:val="00C64879"/>
    <w:rsid w:val="00C834EE"/>
    <w:rsid w:val="00C95A3F"/>
    <w:rsid w:val="00CA5167"/>
    <w:rsid w:val="00CA63F0"/>
    <w:rsid w:val="00CE2978"/>
    <w:rsid w:val="00CF3523"/>
    <w:rsid w:val="00D10D8C"/>
    <w:rsid w:val="00D155E1"/>
    <w:rsid w:val="00D16A54"/>
    <w:rsid w:val="00D30BD8"/>
    <w:rsid w:val="00D30CC1"/>
    <w:rsid w:val="00D3733B"/>
    <w:rsid w:val="00D66202"/>
    <w:rsid w:val="00DB2D76"/>
    <w:rsid w:val="00DB5A19"/>
    <w:rsid w:val="00DD6157"/>
    <w:rsid w:val="00E34098"/>
    <w:rsid w:val="00E3652D"/>
    <w:rsid w:val="00E46B08"/>
    <w:rsid w:val="00E61F0A"/>
    <w:rsid w:val="00EA668C"/>
    <w:rsid w:val="00EC14E4"/>
    <w:rsid w:val="00EC5A22"/>
    <w:rsid w:val="00EF457B"/>
    <w:rsid w:val="00F01EC9"/>
    <w:rsid w:val="00F1533B"/>
    <w:rsid w:val="00F22088"/>
    <w:rsid w:val="00F237A4"/>
    <w:rsid w:val="00F66A2E"/>
    <w:rsid w:val="00F769CB"/>
    <w:rsid w:val="00FA2440"/>
    <w:rsid w:val="00FB457C"/>
    <w:rsid w:val="00FD3C17"/>
    <w:rsid w:val="00FE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B1F2"/>
  <w15:docId w15:val="{EF68CA5C-D4CF-4E29-9C3F-BEA44C96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7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360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_muj,Odstavec cíl se seznamem,Odstavec se seznamem5,List Paragraph"/>
    <w:basedOn w:val="Normln"/>
    <w:link w:val="OdstavecseseznamemChar"/>
    <w:uiPriority w:val="34"/>
    <w:qFormat/>
    <w:rsid w:val="00034360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,Odstavec se seznamem5 Char,List Paragraph Char"/>
    <w:link w:val="Odstavecseseznamem"/>
    <w:uiPriority w:val="34"/>
    <w:rsid w:val="00034360"/>
  </w:style>
  <w:style w:type="paragraph" w:styleId="Zhlav">
    <w:name w:val="header"/>
    <w:basedOn w:val="Normln"/>
    <w:link w:val="ZhlavChar"/>
    <w:uiPriority w:val="99"/>
    <w:unhideWhenUsed/>
    <w:rsid w:val="00D15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5E1"/>
  </w:style>
  <w:style w:type="paragraph" w:styleId="Zpat">
    <w:name w:val="footer"/>
    <w:basedOn w:val="Normln"/>
    <w:link w:val="ZpatChar"/>
    <w:uiPriority w:val="99"/>
    <w:unhideWhenUsed/>
    <w:rsid w:val="00D15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5E1"/>
  </w:style>
  <w:style w:type="character" w:styleId="Odkaznakoment">
    <w:name w:val="annotation reference"/>
    <w:basedOn w:val="Standardnpsmoodstavce"/>
    <w:uiPriority w:val="99"/>
    <w:semiHidden/>
    <w:unhideWhenUsed/>
    <w:rsid w:val="003352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2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2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2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2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Jana Bitnerová</cp:lastModifiedBy>
  <cp:revision>5</cp:revision>
  <cp:lastPrinted>2017-07-26T08:37:00Z</cp:lastPrinted>
  <dcterms:created xsi:type="dcterms:W3CDTF">2021-05-07T05:07:00Z</dcterms:created>
  <dcterms:modified xsi:type="dcterms:W3CDTF">2021-05-07T06:10:00Z</dcterms:modified>
</cp:coreProperties>
</file>